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103"/>
      </w:tblGrid>
      <w:tr w:rsidR="00955161" w:rsidTr="006B0353">
        <w:tc>
          <w:tcPr>
            <w:tcW w:w="5070" w:type="dxa"/>
          </w:tcPr>
          <w:p w:rsidR="00955161" w:rsidRPr="00955161" w:rsidRDefault="00955161" w:rsidP="00307F23">
            <w:pPr>
              <w:pStyle w:val="ListBullet"/>
              <w:numPr>
                <w:ilvl w:val="0"/>
                <w:numId w:val="0"/>
              </w:numPr>
              <w:rPr>
                <w:b/>
                <w:noProof/>
                <w:sz w:val="24"/>
                <w:szCs w:val="24"/>
                <w:lang w:eastAsia="en-AU"/>
              </w:rPr>
            </w:pPr>
            <w:bookmarkStart w:id="0" w:name="_Toc16582964"/>
            <w:bookmarkStart w:id="1" w:name="_Toc17609071"/>
            <w:bookmarkStart w:id="2" w:name="_Toc372645752"/>
            <w:bookmarkStart w:id="3" w:name="_Toc372650412"/>
            <w:bookmarkStart w:id="4" w:name="_Toc372827836"/>
            <w:bookmarkStart w:id="5" w:name="_Toc372827998"/>
            <w:bookmarkStart w:id="6" w:name="_Toc65291729"/>
            <w:bookmarkStart w:id="7" w:name="OLE_LINK5"/>
            <w:r w:rsidRPr="00307F23">
              <w:rPr>
                <w:b/>
                <w:color w:val="auto"/>
                <w:sz w:val="24"/>
                <w:szCs w:val="24"/>
                <w:lang w:val="en-US"/>
              </w:rPr>
              <w:t>Operation</w:t>
            </w:r>
          </w:p>
        </w:tc>
        <w:tc>
          <w:tcPr>
            <w:tcW w:w="5103" w:type="dxa"/>
          </w:tcPr>
          <w:p w:rsidR="00955161" w:rsidRDefault="00955161" w:rsidP="00600688">
            <w:pPr>
              <w:rPr>
                <w:noProof/>
                <w:color w:val="auto"/>
                <w:sz w:val="16"/>
                <w:szCs w:val="16"/>
                <w:lang w:eastAsia="en-AU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tr w:rsidR="00F261CF" w:rsidTr="00307F23">
        <w:tc>
          <w:tcPr>
            <w:tcW w:w="5070" w:type="dxa"/>
            <w:tcBorders>
              <w:right w:val="dashed" w:sz="4" w:space="0" w:color="auto"/>
            </w:tcBorders>
          </w:tcPr>
          <w:p w:rsidR="00F261CF" w:rsidRDefault="00D85629" w:rsidP="00600688">
            <w:pPr>
              <w:rPr>
                <w:rFonts w:ascii="Tahoma" w:hAnsi="Tahoma" w:cs="Tahoma"/>
                <w:color w:val="auto"/>
                <w:sz w:val="32"/>
                <w:szCs w:val="32"/>
              </w:rPr>
            </w:pPr>
            <w:r>
              <w:rPr>
                <w:noProof/>
                <w:color w:val="auto"/>
                <w:sz w:val="16"/>
                <w:szCs w:val="16"/>
                <w:lang w:eastAsia="en-AU"/>
              </w:rPr>
              <w:drawing>
                <wp:inline distT="0" distB="0" distL="0" distR="0" wp14:anchorId="005435A6" wp14:editId="399ADA7A">
                  <wp:extent cx="3061970" cy="2052320"/>
                  <wp:effectExtent l="0" t="0" r="5080" b="5080"/>
                  <wp:docPr id="1" name="Picture 1" descr="C:\Data\A Photos, Images &amp; Diagrams\R400\drawings\R400-A26\130\R400-A26-120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ata\A Photos, Images &amp; Diagrams\R400\drawings\R400-A26\130\R400-A26-120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1970" cy="2052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left w:val="dashed" w:sz="4" w:space="0" w:color="auto"/>
            </w:tcBorders>
          </w:tcPr>
          <w:p w:rsidR="00F261CF" w:rsidRDefault="00F261CF" w:rsidP="00600688">
            <w:pPr>
              <w:rPr>
                <w:rFonts w:ascii="Tahoma" w:hAnsi="Tahoma" w:cs="Tahoma"/>
                <w:color w:val="auto"/>
                <w:sz w:val="32"/>
                <w:szCs w:val="32"/>
              </w:rPr>
            </w:pPr>
            <w:r>
              <w:rPr>
                <w:noProof/>
                <w:color w:val="auto"/>
                <w:sz w:val="16"/>
                <w:szCs w:val="16"/>
                <w:lang w:eastAsia="en-AU"/>
              </w:rPr>
              <w:drawing>
                <wp:inline distT="0" distB="0" distL="0" distR="0" wp14:anchorId="04BC4481" wp14:editId="459CC3FB">
                  <wp:extent cx="3060000" cy="2047849"/>
                  <wp:effectExtent l="0" t="0" r="7620" b="0"/>
                  <wp:docPr id="8" name="Picture 8" descr="C:\Data\A Photos, Images &amp; Diagrams\R400\drawings\R400-A26\130\R400-A26-130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ata\A Photos, Images &amp; Diagrams\R400\drawings\R400-A26\130\R400-A26-130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00" cy="2047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61CF" w:rsidTr="00307F23">
        <w:tc>
          <w:tcPr>
            <w:tcW w:w="5070" w:type="dxa"/>
            <w:tcBorders>
              <w:right w:val="dashed" w:sz="4" w:space="0" w:color="auto"/>
            </w:tcBorders>
          </w:tcPr>
          <w:p w:rsidR="00F261CF" w:rsidRPr="00E721FB" w:rsidRDefault="00546750" w:rsidP="00F261CF">
            <w:pPr>
              <w:jc w:val="center"/>
              <w:rPr>
                <w:b/>
                <w:noProof/>
                <w:lang w:eastAsia="en-AU"/>
              </w:rPr>
            </w:pPr>
            <w:r w:rsidRPr="00E721FB">
              <w:rPr>
                <w:b/>
                <w:noProof/>
                <w:lang w:eastAsia="en-AU"/>
              </w:rPr>
              <w:t>Single Pass Weighing with Known Tare Weight</w:t>
            </w:r>
          </w:p>
          <w:p w:rsidR="008A1FA0" w:rsidRPr="00E721FB" w:rsidRDefault="00546750" w:rsidP="00C14F5A">
            <w:pPr>
              <w:spacing w:before="0" w:after="0"/>
              <w:jc w:val="center"/>
              <w:rPr>
                <w:noProof/>
                <w:lang w:eastAsia="en-AU"/>
              </w:rPr>
            </w:pPr>
            <w:r w:rsidRPr="00E721FB">
              <w:rPr>
                <w:noProof/>
                <w:lang w:eastAsia="en-AU"/>
              </w:rPr>
              <w:t>Press the TRUCK</w:t>
            </w:r>
            <w:r w:rsidR="008A1FA0" w:rsidRPr="00E721FB">
              <w:rPr>
                <w:noProof/>
                <w:lang w:eastAsia="en-AU"/>
              </w:rPr>
              <w:t xml:space="preserve"> Key</w:t>
            </w:r>
          </w:p>
          <w:p w:rsidR="008A1FA0" w:rsidRPr="00E721FB" w:rsidRDefault="00546750" w:rsidP="00C14F5A">
            <w:pPr>
              <w:spacing w:before="0" w:after="0"/>
              <w:jc w:val="center"/>
              <w:rPr>
                <w:noProof/>
                <w:lang w:eastAsia="en-AU"/>
              </w:rPr>
            </w:pPr>
            <w:r w:rsidRPr="00E721FB">
              <w:rPr>
                <w:noProof/>
                <w:lang w:eastAsia="en-AU"/>
              </w:rPr>
              <w:t>Enter your known Tare weight</w:t>
            </w:r>
          </w:p>
          <w:p w:rsidR="008A1FA0" w:rsidRPr="00E721FB" w:rsidRDefault="008A1FA0" w:rsidP="00C14F5A">
            <w:pPr>
              <w:spacing w:before="0" w:after="0"/>
              <w:jc w:val="center"/>
              <w:rPr>
                <w:noProof/>
                <w:lang w:eastAsia="en-AU"/>
              </w:rPr>
            </w:pPr>
            <w:r w:rsidRPr="00E721FB">
              <w:rPr>
                <w:noProof/>
                <w:lang w:eastAsia="en-AU"/>
              </w:rPr>
              <w:t>Drive over the scale</w:t>
            </w:r>
          </w:p>
          <w:p w:rsidR="00546750" w:rsidRPr="004438C3" w:rsidRDefault="00546750" w:rsidP="00F261CF">
            <w:pPr>
              <w:jc w:val="center"/>
              <w:rPr>
                <w:b/>
                <w:noProof/>
                <w:lang w:eastAsia="en-AU"/>
              </w:rPr>
            </w:pPr>
            <w:r w:rsidRPr="004438C3">
              <w:rPr>
                <w:b/>
                <w:noProof/>
                <w:lang w:eastAsia="en-AU"/>
              </w:rPr>
              <w:t>OR</w:t>
            </w:r>
          </w:p>
          <w:p w:rsidR="00546750" w:rsidRPr="00E721FB" w:rsidRDefault="00546750" w:rsidP="00C14F5A">
            <w:pPr>
              <w:spacing w:before="0" w:after="0"/>
              <w:jc w:val="center"/>
              <w:rPr>
                <w:noProof/>
                <w:lang w:eastAsia="en-AU"/>
              </w:rPr>
            </w:pPr>
            <w:r w:rsidRPr="00E721FB">
              <w:rPr>
                <w:noProof/>
                <w:lang w:eastAsia="en-AU"/>
              </w:rPr>
              <w:t>Press the TRUCK Key</w:t>
            </w:r>
          </w:p>
          <w:p w:rsidR="00546750" w:rsidRPr="00E721FB" w:rsidRDefault="00546750" w:rsidP="00C14F5A">
            <w:pPr>
              <w:spacing w:before="0" w:after="0"/>
              <w:jc w:val="center"/>
              <w:rPr>
                <w:noProof/>
                <w:lang w:eastAsia="en-AU"/>
              </w:rPr>
            </w:pPr>
            <w:r w:rsidRPr="00E721FB">
              <w:rPr>
                <w:noProof/>
                <w:lang w:eastAsia="en-AU"/>
              </w:rPr>
              <w:t>Enter the Truck ID to recall a storred Tare weight</w:t>
            </w:r>
          </w:p>
          <w:p w:rsidR="005F31BD" w:rsidRDefault="00546750" w:rsidP="005F31BD">
            <w:pPr>
              <w:spacing w:before="0" w:after="0"/>
              <w:jc w:val="center"/>
              <w:rPr>
                <w:noProof/>
                <w:lang w:eastAsia="en-AU"/>
              </w:rPr>
            </w:pPr>
            <w:r w:rsidRPr="00E721FB">
              <w:rPr>
                <w:noProof/>
                <w:lang w:eastAsia="en-AU"/>
              </w:rPr>
              <w:t>Drive over the scale</w:t>
            </w:r>
          </w:p>
          <w:p w:rsidR="005F31BD" w:rsidRPr="00C14F5A" w:rsidRDefault="005F31BD" w:rsidP="005F31BD">
            <w:pPr>
              <w:spacing w:before="0" w:after="0"/>
              <w:jc w:val="center"/>
              <w:rPr>
                <w:noProof/>
                <w:lang w:eastAsia="en-AU"/>
              </w:rPr>
            </w:pPr>
          </w:p>
        </w:tc>
        <w:tc>
          <w:tcPr>
            <w:tcW w:w="5103" w:type="dxa"/>
            <w:tcBorders>
              <w:left w:val="dashed" w:sz="4" w:space="0" w:color="auto"/>
            </w:tcBorders>
          </w:tcPr>
          <w:p w:rsidR="00F261CF" w:rsidRPr="00E721FB" w:rsidRDefault="00F261CF" w:rsidP="00F261CF">
            <w:pPr>
              <w:jc w:val="center"/>
              <w:rPr>
                <w:b/>
                <w:noProof/>
                <w:lang w:eastAsia="en-AU"/>
              </w:rPr>
            </w:pPr>
            <w:r w:rsidRPr="00E721FB">
              <w:rPr>
                <w:b/>
                <w:noProof/>
                <w:lang w:eastAsia="en-AU"/>
              </w:rPr>
              <w:t>Two Pass Weighing – Weigh In and Weigh Out</w:t>
            </w:r>
          </w:p>
          <w:p w:rsidR="00F261CF" w:rsidRPr="00E721FB" w:rsidRDefault="005226F1" w:rsidP="00F261CF">
            <w:pPr>
              <w:jc w:val="center"/>
              <w:rPr>
                <w:b/>
                <w:noProof/>
                <w:u w:val="single"/>
                <w:lang w:eastAsia="en-AU"/>
              </w:rPr>
            </w:pPr>
            <w:r w:rsidRPr="00E721FB">
              <w:rPr>
                <w:b/>
                <w:noProof/>
                <w:u w:val="single"/>
                <w:lang w:eastAsia="en-AU"/>
              </w:rPr>
              <w:t>IN</w:t>
            </w:r>
            <w:r w:rsidR="00546750" w:rsidRPr="00E721FB">
              <w:rPr>
                <w:b/>
                <w:noProof/>
                <w:u w:val="single"/>
                <w:lang w:eastAsia="en-AU"/>
              </w:rPr>
              <w:t>BOUND</w:t>
            </w:r>
          </w:p>
          <w:p w:rsidR="008A1FA0" w:rsidRPr="00E721FB" w:rsidRDefault="00546750" w:rsidP="00C14F5A">
            <w:pPr>
              <w:spacing w:before="0" w:after="0"/>
              <w:jc w:val="center"/>
              <w:rPr>
                <w:noProof/>
                <w:lang w:eastAsia="en-AU"/>
              </w:rPr>
            </w:pPr>
            <w:r w:rsidRPr="00E721FB">
              <w:rPr>
                <w:noProof/>
                <w:lang w:eastAsia="en-AU"/>
              </w:rPr>
              <w:t xml:space="preserve">Press the TRUCK Key then </w:t>
            </w:r>
            <w:r w:rsidR="008A1FA0" w:rsidRPr="00E721FB">
              <w:rPr>
                <w:noProof/>
                <w:lang w:eastAsia="en-AU"/>
              </w:rPr>
              <w:t>OK</w:t>
            </w:r>
          </w:p>
          <w:p w:rsidR="005226F1" w:rsidRPr="00E721FB" w:rsidRDefault="005226F1" w:rsidP="00C14F5A">
            <w:pPr>
              <w:spacing w:before="0" w:after="0"/>
              <w:jc w:val="center"/>
              <w:rPr>
                <w:noProof/>
                <w:lang w:eastAsia="en-AU"/>
              </w:rPr>
            </w:pPr>
            <w:r w:rsidRPr="00E721FB">
              <w:rPr>
                <w:noProof/>
                <w:lang w:eastAsia="en-AU"/>
              </w:rPr>
              <w:t>Drive over the scale</w:t>
            </w:r>
          </w:p>
          <w:p w:rsidR="005226F1" w:rsidRPr="00E721FB" w:rsidRDefault="005226F1" w:rsidP="00F261CF">
            <w:pPr>
              <w:jc w:val="center"/>
              <w:rPr>
                <w:b/>
                <w:noProof/>
                <w:u w:val="single"/>
                <w:lang w:eastAsia="en-AU"/>
              </w:rPr>
            </w:pPr>
            <w:r w:rsidRPr="00E721FB">
              <w:rPr>
                <w:b/>
                <w:noProof/>
                <w:u w:val="single"/>
                <w:lang w:eastAsia="en-AU"/>
              </w:rPr>
              <w:t>OUT</w:t>
            </w:r>
            <w:r w:rsidR="00546750" w:rsidRPr="00E721FB">
              <w:rPr>
                <w:b/>
                <w:noProof/>
                <w:u w:val="single"/>
                <w:lang w:eastAsia="en-AU"/>
              </w:rPr>
              <w:t>BOUND</w:t>
            </w:r>
          </w:p>
          <w:p w:rsidR="005226F1" w:rsidRPr="00E721FB" w:rsidRDefault="00546750" w:rsidP="00C14F5A">
            <w:pPr>
              <w:spacing w:before="0" w:after="0"/>
              <w:jc w:val="center"/>
              <w:rPr>
                <w:noProof/>
                <w:lang w:eastAsia="en-AU"/>
              </w:rPr>
            </w:pPr>
            <w:r w:rsidRPr="00E721FB">
              <w:rPr>
                <w:noProof/>
                <w:lang w:eastAsia="en-AU"/>
              </w:rPr>
              <w:t>Use</w:t>
            </w:r>
            <w:r w:rsidR="005226F1" w:rsidRPr="00E721FB">
              <w:rPr>
                <w:noProof/>
                <w:lang w:eastAsia="en-AU"/>
              </w:rPr>
              <w:t xml:space="preserve"> Up/Down arrows to select</w:t>
            </w:r>
            <w:r w:rsidRPr="00E721FB">
              <w:rPr>
                <w:noProof/>
                <w:lang w:eastAsia="en-AU"/>
              </w:rPr>
              <w:t xml:space="preserve"> your</w:t>
            </w:r>
            <w:r w:rsidR="005226F1" w:rsidRPr="00E721FB">
              <w:rPr>
                <w:noProof/>
                <w:lang w:eastAsia="en-AU"/>
              </w:rPr>
              <w:t xml:space="preserve"> Truck ID then OK</w:t>
            </w:r>
          </w:p>
          <w:p w:rsidR="005226F1" w:rsidRDefault="005226F1" w:rsidP="00C14F5A">
            <w:pPr>
              <w:spacing w:before="0" w:after="0"/>
              <w:jc w:val="center"/>
              <w:rPr>
                <w:noProof/>
                <w:lang w:eastAsia="en-AU"/>
              </w:rPr>
            </w:pPr>
            <w:r w:rsidRPr="00E721FB">
              <w:rPr>
                <w:noProof/>
                <w:lang w:eastAsia="en-AU"/>
              </w:rPr>
              <w:t>Drive over the scale</w:t>
            </w:r>
          </w:p>
        </w:tc>
      </w:tr>
    </w:tbl>
    <w:p w:rsidR="00307F23" w:rsidRDefault="00307F23" w:rsidP="00FC50C1">
      <w:pPr>
        <w:pStyle w:val="ListBullet"/>
        <w:numPr>
          <w:ilvl w:val="0"/>
          <w:numId w:val="0"/>
        </w:numPr>
        <w:rPr>
          <w:b/>
          <w:color w:val="auto"/>
          <w:sz w:val="24"/>
          <w:szCs w:val="24"/>
          <w:lang w:val="en-US"/>
        </w:rPr>
      </w:pPr>
      <w:bookmarkStart w:id="8" w:name="_GoBack"/>
      <w:bookmarkEnd w:id="8"/>
    </w:p>
    <w:sectPr w:rsidR="00307F23" w:rsidSect="00901CD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9" w:h="16834" w:code="9"/>
      <w:pgMar w:top="737" w:right="794" w:bottom="249" w:left="1021" w:header="17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B17" w:rsidRDefault="00EB5B17" w:rsidP="00124240">
      <w:r>
        <w:separator/>
      </w:r>
    </w:p>
    <w:p w:rsidR="00EB5B17" w:rsidRDefault="00EB5B17"/>
  </w:endnote>
  <w:endnote w:type="continuationSeparator" w:id="0">
    <w:p w:rsidR="00EB5B17" w:rsidRDefault="00EB5B17" w:rsidP="00124240">
      <w:r>
        <w:continuationSeparator/>
      </w:r>
    </w:p>
    <w:p w:rsidR="00EB5B17" w:rsidRDefault="00EB5B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B9" w:rsidRPr="00BD22A7" w:rsidRDefault="00266CB9" w:rsidP="00BD22A7">
    <w:pPr>
      <w:pStyle w:val="Footer"/>
      <w:pBdr>
        <w:top w:val="single" w:sz="4" w:space="0" w:color="auto"/>
      </w:pBdr>
      <w:tabs>
        <w:tab w:val="clear" w:pos="4320"/>
        <w:tab w:val="clear" w:pos="8640"/>
        <w:tab w:val="right" w:pos="9641"/>
      </w:tabs>
      <w:jc w:val="left"/>
      <w:rPr>
        <w:b/>
        <w:i/>
        <w:color w:val="auto"/>
        <w:szCs w:val="22"/>
        <w:u w:val="single"/>
      </w:rPr>
    </w:pPr>
    <w:r>
      <w:rPr>
        <w:sz w:val="16"/>
        <w:szCs w:val="16"/>
      </w:rPr>
      <w:t>R</w:t>
    </w:r>
    <w:r w:rsidR="00D71133">
      <w:rPr>
        <w:sz w:val="16"/>
        <w:szCs w:val="16"/>
      </w:rPr>
      <w:t>400-750-1</w:t>
    </w:r>
    <w:r w:rsidR="00642FD3">
      <w:rPr>
        <w:sz w:val="16"/>
        <w:szCs w:val="16"/>
      </w:rPr>
      <w:t>3</w:t>
    </w:r>
    <w:r w:rsidR="00D71133">
      <w:rPr>
        <w:sz w:val="16"/>
        <w:szCs w:val="16"/>
      </w:rPr>
      <w:t>0</w:t>
    </w:r>
    <w:r w:rsidR="00DC67B0"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Page </w:t>
    </w:r>
    <w:r w:rsidR="00DC67B0">
      <w:rPr>
        <w:sz w:val="16"/>
        <w:szCs w:val="16"/>
      </w:rPr>
      <w:fldChar w:fldCharType="begin"/>
    </w:r>
    <w:r w:rsidR="00DC67B0">
      <w:rPr>
        <w:sz w:val="16"/>
        <w:szCs w:val="16"/>
      </w:rPr>
      <w:instrText xml:space="preserve"> PAGE   \* MERGEFORMAT </w:instrText>
    </w:r>
    <w:r w:rsidR="00DC67B0">
      <w:rPr>
        <w:sz w:val="16"/>
        <w:szCs w:val="16"/>
      </w:rPr>
      <w:fldChar w:fldCharType="separate"/>
    </w:r>
    <w:r w:rsidR="00C93005">
      <w:rPr>
        <w:noProof/>
        <w:sz w:val="16"/>
        <w:szCs w:val="16"/>
      </w:rPr>
      <w:t>1</w:t>
    </w:r>
    <w:r w:rsidR="00DC67B0">
      <w:rPr>
        <w:sz w:val="16"/>
        <w:szCs w:val="16"/>
      </w:rPr>
      <w:fldChar w:fldCharType="end"/>
    </w:r>
    <w:r w:rsidR="005F31BD">
      <w:rPr>
        <w:sz w:val="16"/>
        <w:szCs w:val="16"/>
      </w:rPr>
      <w:tab/>
    </w:r>
    <w:r w:rsidR="001F182B">
      <w:rPr>
        <w:sz w:val="16"/>
        <w:szCs w:val="16"/>
      </w:rPr>
      <w:t xml:space="preserve">                                                               </w:t>
    </w:r>
  </w:p>
  <w:p w:rsidR="00266CB9" w:rsidRDefault="00266CB9" w:rsidP="0012424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B9" w:rsidRDefault="00EB5B17" w:rsidP="00124240">
    <w:pPr>
      <w:pStyle w:val="Footer"/>
    </w:pPr>
    <w:r>
      <w:pict>
        <v:rect id="_x0000_i1025" style="width:0;height:1.5pt" o:hralign="center" o:hrstd="t" o:hr="t" fillcolor="gray" stroked="f"/>
      </w:pict>
    </w:r>
  </w:p>
  <w:p w:rsidR="00266CB9" w:rsidRPr="009A1065" w:rsidRDefault="00266CB9" w:rsidP="00124240">
    <w:pPr>
      <w:pStyle w:val="Footer"/>
      <w:jc w:val="center"/>
    </w:pPr>
    <w:r w:rsidRPr="009A1065">
      <w:t>5000-716-100</w:t>
    </w:r>
    <w:r>
      <w:tab/>
    </w:r>
    <w:r w:rsidRPr="009A1065">
      <w:tab/>
      <w:t xml:space="preserve">Page </w:t>
    </w:r>
    <w:r w:rsidR="00A56F5C">
      <w:fldChar w:fldCharType="begin"/>
    </w:r>
    <w:r w:rsidR="00CC7A5D">
      <w:instrText xml:space="preserve"> PAGE   \* MERGEFORMAT </w:instrText>
    </w:r>
    <w:r w:rsidR="00A56F5C">
      <w:fldChar w:fldCharType="separate"/>
    </w:r>
    <w:r>
      <w:rPr>
        <w:noProof/>
      </w:rPr>
      <w:t>1</w:t>
    </w:r>
    <w:r w:rsidR="00A56F5C">
      <w:rPr>
        <w:noProof/>
      </w:rPr>
      <w:fldChar w:fldCharType="end"/>
    </w:r>
  </w:p>
  <w:p w:rsidR="00266CB9" w:rsidRDefault="00266CB9" w:rsidP="0012424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B17" w:rsidRDefault="00EB5B17" w:rsidP="00124240">
      <w:r>
        <w:separator/>
      </w:r>
    </w:p>
    <w:p w:rsidR="00EB5B17" w:rsidRDefault="00EB5B17"/>
  </w:footnote>
  <w:footnote w:type="continuationSeparator" w:id="0">
    <w:p w:rsidR="00EB5B17" w:rsidRDefault="00EB5B17" w:rsidP="00124240">
      <w:r>
        <w:continuationSeparator/>
      </w:r>
    </w:p>
    <w:p w:rsidR="00EB5B17" w:rsidRDefault="00EB5B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B9" w:rsidRDefault="00266CB9" w:rsidP="001B20BB">
    <w:pPr>
      <w:pStyle w:val="Header"/>
      <w:pBdr>
        <w:bottom w:val="none" w:sz="0" w:space="0" w:color="auto"/>
      </w:pBdr>
      <w:tabs>
        <w:tab w:val="clear" w:pos="8640"/>
        <w:tab w:val="left" w:pos="5040"/>
        <w:tab w:val="left" w:pos="5760"/>
        <w:tab w:val="left" w:pos="6480"/>
      </w:tabs>
      <w:jc w:val="right"/>
    </w:pPr>
    <w:r>
      <w:tab/>
    </w:r>
    <w:r>
      <w:tab/>
    </w:r>
    <w:r>
      <w:tab/>
    </w:r>
    <w:r>
      <w:tab/>
    </w:r>
    <w:r>
      <w:tab/>
    </w:r>
    <w:r w:rsidR="009A645E">
      <w:rPr>
        <w:noProof/>
        <w:lang w:eastAsia="en-AU"/>
      </w:rPr>
      <w:drawing>
        <wp:inline distT="0" distB="0" distL="0" distR="0" wp14:anchorId="417689DE" wp14:editId="7B93D519">
          <wp:extent cx="2339340" cy="641350"/>
          <wp:effectExtent l="19050" t="0" r="3810" b="0"/>
          <wp:docPr id="11" name="Picture 11" descr="RICI-305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RICI-305-1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66CB9" w:rsidRDefault="00266CB9" w:rsidP="001B20BB">
    <w:pPr>
      <w:pStyle w:val="Header"/>
      <w:pBdr>
        <w:bottom w:val="none" w:sz="0" w:space="0" w:color="auto"/>
      </w:pBdr>
      <w:tabs>
        <w:tab w:val="clear" w:pos="8640"/>
        <w:tab w:val="left" w:pos="5040"/>
        <w:tab w:val="left" w:pos="5760"/>
        <w:tab w:val="left" w:pos="648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B9" w:rsidRPr="00E24E89" w:rsidRDefault="00266CB9" w:rsidP="00D03D46">
    <w:pPr>
      <w:pStyle w:val="Header"/>
      <w:pBdr>
        <w:bottom w:val="none" w:sz="0" w:space="0" w:color="auto"/>
      </w:pBdr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B9" w:rsidRPr="008130F1" w:rsidRDefault="009A645E" w:rsidP="00124240">
    <w:pPr>
      <w:pStyle w:val="Header"/>
      <w:pBdr>
        <w:bottom w:val="none" w:sz="0" w:space="0" w:color="auto"/>
      </w:pBdr>
      <w:jc w:val="right"/>
    </w:pPr>
    <w:r>
      <w:rPr>
        <w:noProof/>
        <w:lang w:eastAsia="en-AU"/>
      </w:rPr>
      <w:drawing>
        <wp:inline distT="0" distB="0" distL="0" distR="0" wp14:anchorId="2C9AEDEE" wp14:editId="4EA67F8E">
          <wp:extent cx="2339340" cy="641350"/>
          <wp:effectExtent l="19050" t="0" r="3810" b="0"/>
          <wp:docPr id="13" name="Picture 13" descr="RICI-305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RICI-305-1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66CB9" w:rsidRDefault="00266CB9" w:rsidP="0012424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D325C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F29674D"/>
    <w:multiLevelType w:val="hybridMultilevel"/>
    <w:tmpl w:val="91CA76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317E01"/>
    <w:multiLevelType w:val="hybridMultilevel"/>
    <w:tmpl w:val="A4E452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2165B"/>
    <w:multiLevelType w:val="singleLevel"/>
    <w:tmpl w:val="904EAD5C"/>
    <w:lvl w:ilvl="0">
      <w:start w:val="1"/>
      <w:numFmt w:val="bullet"/>
      <w:pStyle w:val="Indent1Bulleted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4">
    <w:nsid w:val="56CB031A"/>
    <w:multiLevelType w:val="hybridMultilevel"/>
    <w:tmpl w:val="48BA66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A79"/>
    <w:rsid w:val="00007E09"/>
    <w:rsid w:val="00012D87"/>
    <w:rsid w:val="00015391"/>
    <w:rsid w:val="0002063E"/>
    <w:rsid w:val="00023C35"/>
    <w:rsid w:val="00037990"/>
    <w:rsid w:val="00044371"/>
    <w:rsid w:val="000447F3"/>
    <w:rsid w:val="00057906"/>
    <w:rsid w:val="00061BFD"/>
    <w:rsid w:val="00067382"/>
    <w:rsid w:val="00075005"/>
    <w:rsid w:val="0007728F"/>
    <w:rsid w:val="0008541B"/>
    <w:rsid w:val="00091A1D"/>
    <w:rsid w:val="00095F00"/>
    <w:rsid w:val="000A05EC"/>
    <w:rsid w:val="000A5ACD"/>
    <w:rsid w:val="000A6BCF"/>
    <w:rsid w:val="000A7C47"/>
    <w:rsid w:val="000C26F2"/>
    <w:rsid w:val="000C302D"/>
    <w:rsid w:val="000C60D7"/>
    <w:rsid w:val="000C75DF"/>
    <w:rsid w:val="000D1D04"/>
    <w:rsid w:val="000D2C4E"/>
    <w:rsid w:val="000D2CF5"/>
    <w:rsid w:val="000D2FCC"/>
    <w:rsid w:val="000E0BA1"/>
    <w:rsid w:val="000F1BDE"/>
    <w:rsid w:val="000F4498"/>
    <w:rsid w:val="00101FF0"/>
    <w:rsid w:val="00107753"/>
    <w:rsid w:val="00110745"/>
    <w:rsid w:val="00111092"/>
    <w:rsid w:val="001125C9"/>
    <w:rsid w:val="001155F8"/>
    <w:rsid w:val="00124240"/>
    <w:rsid w:val="00125A3F"/>
    <w:rsid w:val="0013047E"/>
    <w:rsid w:val="00131A28"/>
    <w:rsid w:val="00133C29"/>
    <w:rsid w:val="00142829"/>
    <w:rsid w:val="001470F7"/>
    <w:rsid w:val="0015035E"/>
    <w:rsid w:val="00152102"/>
    <w:rsid w:val="00153E1A"/>
    <w:rsid w:val="0015440D"/>
    <w:rsid w:val="001610F8"/>
    <w:rsid w:val="00162AE6"/>
    <w:rsid w:val="001647AD"/>
    <w:rsid w:val="00166D84"/>
    <w:rsid w:val="0017539A"/>
    <w:rsid w:val="00177A03"/>
    <w:rsid w:val="00180A65"/>
    <w:rsid w:val="00194FDE"/>
    <w:rsid w:val="00194FF0"/>
    <w:rsid w:val="001A01B7"/>
    <w:rsid w:val="001A4654"/>
    <w:rsid w:val="001B20BB"/>
    <w:rsid w:val="001C08D3"/>
    <w:rsid w:val="001C4534"/>
    <w:rsid w:val="001C4AD7"/>
    <w:rsid w:val="001D026A"/>
    <w:rsid w:val="001D1607"/>
    <w:rsid w:val="001D2068"/>
    <w:rsid w:val="001D352A"/>
    <w:rsid w:val="001D6720"/>
    <w:rsid w:val="001E650F"/>
    <w:rsid w:val="001E68F9"/>
    <w:rsid w:val="001F0D6A"/>
    <w:rsid w:val="001F182B"/>
    <w:rsid w:val="001F5E87"/>
    <w:rsid w:val="00205656"/>
    <w:rsid w:val="002064BA"/>
    <w:rsid w:val="00212651"/>
    <w:rsid w:val="00213890"/>
    <w:rsid w:val="00215D83"/>
    <w:rsid w:val="002201FC"/>
    <w:rsid w:val="00225ECD"/>
    <w:rsid w:val="00233225"/>
    <w:rsid w:val="00235299"/>
    <w:rsid w:val="00236654"/>
    <w:rsid w:val="00236B66"/>
    <w:rsid w:val="00240067"/>
    <w:rsid w:val="002472A0"/>
    <w:rsid w:val="00251781"/>
    <w:rsid w:val="00256577"/>
    <w:rsid w:val="00266CB9"/>
    <w:rsid w:val="002718DD"/>
    <w:rsid w:val="00276F39"/>
    <w:rsid w:val="00283E34"/>
    <w:rsid w:val="00286951"/>
    <w:rsid w:val="00290ACE"/>
    <w:rsid w:val="0029257B"/>
    <w:rsid w:val="00293366"/>
    <w:rsid w:val="002A0165"/>
    <w:rsid w:val="002B0986"/>
    <w:rsid w:val="002B2C68"/>
    <w:rsid w:val="002C01F4"/>
    <w:rsid w:val="002C29A4"/>
    <w:rsid w:val="002C3016"/>
    <w:rsid w:val="002C47D3"/>
    <w:rsid w:val="002D32B1"/>
    <w:rsid w:val="002D56A6"/>
    <w:rsid w:val="002D779C"/>
    <w:rsid w:val="002E0BD3"/>
    <w:rsid w:val="002F338D"/>
    <w:rsid w:val="002F6B7D"/>
    <w:rsid w:val="003073C5"/>
    <w:rsid w:val="00307F23"/>
    <w:rsid w:val="003125E5"/>
    <w:rsid w:val="00312942"/>
    <w:rsid w:val="0031336B"/>
    <w:rsid w:val="00313F18"/>
    <w:rsid w:val="003142E1"/>
    <w:rsid w:val="0031697F"/>
    <w:rsid w:val="00321FA8"/>
    <w:rsid w:val="0032573F"/>
    <w:rsid w:val="00327336"/>
    <w:rsid w:val="003358E5"/>
    <w:rsid w:val="00350D2F"/>
    <w:rsid w:val="00352446"/>
    <w:rsid w:val="00354A20"/>
    <w:rsid w:val="00357D36"/>
    <w:rsid w:val="00360A96"/>
    <w:rsid w:val="00362E9B"/>
    <w:rsid w:val="003649B9"/>
    <w:rsid w:val="00364B0F"/>
    <w:rsid w:val="00365E5D"/>
    <w:rsid w:val="00366C50"/>
    <w:rsid w:val="00370798"/>
    <w:rsid w:val="003772C7"/>
    <w:rsid w:val="003926F4"/>
    <w:rsid w:val="00392F88"/>
    <w:rsid w:val="00396FCA"/>
    <w:rsid w:val="00397495"/>
    <w:rsid w:val="003A23B1"/>
    <w:rsid w:val="003A2F41"/>
    <w:rsid w:val="003B01BE"/>
    <w:rsid w:val="003B1BA2"/>
    <w:rsid w:val="003C0D68"/>
    <w:rsid w:val="003D5625"/>
    <w:rsid w:val="003E0225"/>
    <w:rsid w:val="003F0F60"/>
    <w:rsid w:val="003F632B"/>
    <w:rsid w:val="00404387"/>
    <w:rsid w:val="00406EB8"/>
    <w:rsid w:val="004102E0"/>
    <w:rsid w:val="00412CAD"/>
    <w:rsid w:val="00413060"/>
    <w:rsid w:val="00422B71"/>
    <w:rsid w:val="00427592"/>
    <w:rsid w:val="004315BF"/>
    <w:rsid w:val="004319A7"/>
    <w:rsid w:val="0043739D"/>
    <w:rsid w:val="004438C3"/>
    <w:rsid w:val="00450906"/>
    <w:rsid w:val="00462086"/>
    <w:rsid w:val="004644BB"/>
    <w:rsid w:val="0046795C"/>
    <w:rsid w:val="0047015B"/>
    <w:rsid w:val="00470508"/>
    <w:rsid w:val="0048346B"/>
    <w:rsid w:val="004873B5"/>
    <w:rsid w:val="00491D36"/>
    <w:rsid w:val="00492315"/>
    <w:rsid w:val="00494B60"/>
    <w:rsid w:val="004A234B"/>
    <w:rsid w:val="004A45CD"/>
    <w:rsid w:val="004A6A18"/>
    <w:rsid w:val="004A7811"/>
    <w:rsid w:val="004B2884"/>
    <w:rsid w:val="004B2E60"/>
    <w:rsid w:val="004B4CF4"/>
    <w:rsid w:val="004C0F40"/>
    <w:rsid w:val="004C526E"/>
    <w:rsid w:val="004D0C7D"/>
    <w:rsid w:val="004D7510"/>
    <w:rsid w:val="004E5F36"/>
    <w:rsid w:val="004F017E"/>
    <w:rsid w:val="004F0DFA"/>
    <w:rsid w:val="004F7E99"/>
    <w:rsid w:val="00504051"/>
    <w:rsid w:val="00504555"/>
    <w:rsid w:val="00512862"/>
    <w:rsid w:val="00514399"/>
    <w:rsid w:val="00517DC7"/>
    <w:rsid w:val="005226F1"/>
    <w:rsid w:val="005304EF"/>
    <w:rsid w:val="00536341"/>
    <w:rsid w:val="005365F4"/>
    <w:rsid w:val="00537441"/>
    <w:rsid w:val="0053785B"/>
    <w:rsid w:val="005430E5"/>
    <w:rsid w:val="005441DF"/>
    <w:rsid w:val="00545AD1"/>
    <w:rsid w:val="00546750"/>
    <w:rsid w:val="0055007C"/>
    <w:rsid w:val="00552FE5"/>
    <w:rsid w:val="0055468D"/>
    <w:rsid w:val="00554795"/>
    <w:rsid w:val="00554F71"/>
    <w:rsid w:val="00561225"/>
    <w:rsid w:val="00562A03"/>
    <w:rsid w:val="005658D9"/>
    <w:rsid w:val="00567596"/>
    <w:rsid w:val="0057402A"/>
    <w:rsid w:val="00584233"/>
    <w:rsid w:val="00592D3A"/>
    <w:rsid w:val="00595DB0"/>
    <w:rsid w:val="005A3E7A"/>
    <w:rsid w:val="005A52AE"/>
    <w:rsid w:val="005A640B"/>
    <w:rsid w:val="005B2D8B"/>
    <w:rsid w:val="005B2E78"/>
    <w:rsid w:val="005B3BF7"/>
    <w:rsid w:val="005B4F88"/>
    <w:rsid w:val="005C7AE4"/>
    <w:rsid w:val="005D0998"/>
    <w:rsid w:val="005D244E"/>
    <w:rsid w:val="005D42D1"/>
    <w:rsid w:val="005D46F0"/>
    <w:rsid w:val="005D5093"/>
    <w:rsid w:val="005D632F"/>
    <w:rsid w:val="005E0937"/>
    <w:rsid w:val="005E0D9B"/>
    <w:rsid w:val="005E3ABB"/>
    <w:rsid w:val="005E41FB"/>
    <w:rsid w:val="005F16C2"/>
    <w:rsid w:val="005F1919"/>
    <w:rsid w:val="005F2057"/>
    <w:rsid w:val="005F31BD"/>
    <w:rsid w:val="00600688"/>
    <w:rsid w:val="00600AF1"/>
    <w:rsid w:val="00613DC5"/>
    <w:rsid w:val="00613E19"/>
    <w:rsid w:val="00614938"/>
    <w:rsid w:val="00625D9E"/>
    <w:rsid w:val="00627295"/>
    <w:rsid w:val="00633434"/>
    <w:rsid w:val="00633C2A"/>
    <w:rsid w:val="00642FD3"/>
    <w:rsid w:val="006475FF"/>
    <w:rsid w:val="00651C66"/>
    <w:rsid w:val="00655502"/>
    <w:rsid w:val="00663103"/>
    <w:rsid w:val="00664D14"/>
    <w:rsid w:val="00670C34"/>
    <w:rsid w:val="00672033"/>
    <w:rsid w:val="00675ADA"/>
    <w:rsid w:val="006804FF"/>
    <w:rsid w:val="00682AA8"/>
    <w:rsid w:val="006878B5"/>
    <w:rsid w:val="00693D81"/>
    <w:rsid w:val="00694439"/>
    <w:rsid w:val="00694E00"/>
    <w:rsid w:val="00696B10"/>
    <w:rsid w:val="006A77E0"/>
    <w:rsid w:val="006A7F06"/>
    <w:rsid w:val="006B0353"/>
    <w:rsid w:val="006B4EC7"/>
    <w:rsid w:val="006B7507"/>
    <w:rsid w:val="006C3CFE"/>
    <w:rsid w:val="006C5D5E"/>
    <w:rsid w:val="006C7111"/>
    <w:rsid w:val="006D06F8"/>
    <w:rsid w:val="006D560F"/>
    <w:rsid w:val="006D6633"/>
    <w:rsid w:val="006D77F7"/>
    <w:rsid w:val="006E1472"/>
    <w:rsid w:val="006E35EE"/>
    <w:rsid w:val="006E49B6"/>
    <w:rsid w:val="006E4ED1"/>
    <w:rsid w:val="006F1390"/>
    <w:rsid w:val="006F1696"/>
    <w:rsid w:val="006F1BEC"/>
    <w:rsid w:val="006F53E9"/>
    <w:rsid w:val="006F6756"/>
    <w:rsid w:val="006F6FAE"/>
    <w:rsid w:val="00701665"/>
    <w:rsid w:val="00714DC9"/>
    <w:rsid w:val="007169C8"/>
    <w:rsid w:val="0072219C"/>
    <w:rsid w:val="007236CF"/>
    <w:rsid w:val="00726819"/>
    <w:rsid w:val="00735824"/>
    <w:rsid w:val="00737FED"/>
    <w:rsid w:val="0074306E"/>
    <w:rsid w:val="0075143B"/>
    <w:rsid w:val="00757230"/>
    <w:rsid w:val="0075797F"/>
    <w:rsid w:val="00762B7B"/>
    <w:rsid w:val="00764C78"/>
    <w:rsid w:val="007677FB"/>
    <w:rsid w:val="00770FDB"/>
    <w:rsid w:val="007720C1"/>
    <w:rsid w:val="0077481C"/>
    <w:rsid w:val="00780512"/>
    <w:rsid w:val="00781199"/>
    <w:rsid w:val="00783171"/>
    <w:rsid w:val="00783A79"/>
    <w:rsid w:val="00795E97"/>
    <w:rsid w:val="007A1209"/>
    <w:rsid w:val="007A4624"/>
    <w:rsid w:val="007A7B77"/>
    <w:rsid w:val="007B0BB5"/>
    <w:rsid w:val="007B2A64"/>
    <w:rsid w:val="007B33F8"/>
    <w:rsid w:val="007B7530"/>
    <w:rsid w:val="007D086C"/>
    <w:rsid w:val="007D363D"/>
    <w:rsid w:val="007E0093"/>
    <w:rsid w:val="007E1520"/>
    <w:rsid w:val="007E23C0"/>
    <w:rsid w:val="007E2989"/>
    <w:rsid w:val="007E6694"/>
    <w:rsid w:val="007F0D4B"/>
    <w:rsid w:val="007F3730"/>
    <w:rsid w:val="007F7B91"/>
    <w:rsid w:val="0080555C"/>
    <w:rsid w:val="0080644E"/>
    <w:rsid w:val="008130F1"/>
    <w:rsid w:val="008161C6"/>
    <w:rsid w:val="00816E98"/>
    <w:rsid w:val="008174D9"/>
    <w:rsid w:val="008327BB"/>
    <w:rsid w:val="008422F2"/>
    <w:rsid w:val="008470D7"/>
    <w:rsid w:val="008501A5"/>
    <w:rsid w:val="00862290"/>
    <w:rsid w:val="008650B5"/>
    <w:rsid w:val="00865547"/>
    <w:rsid w:val="00867907"/>
    <w:rsid w:val="00876B52"/>
    <w:rsid w:val="008822E1"/>
    <w:rsid w:val="00893571"/>
    <w:rsid w:val="008945F7"/>
    <w:rsid w:val="00894C7A"/>
    <w:rsid w:val="008973C4"/>
    <w:rsid w:val="008A095C"/>
    <w:rsid w:val="008A1FA0"/>
    <w:rsid w:val="008A6859"/>
    <w:rsid w:val="008B0E87"/>
    <w:rsid w:val="008B19B2"/>
    <w:rsid w:val="008B360C"/>
    <w:rsid w:val="008B63BC"/>
    <w:rsid w:val="008C30B6"/>
    <w:rsid w:val="008C376F"/>
    <w:rsid w:val="008C3B76"/>
    <w:rsid w:val="008D4DBF"/>
    <w:rsid w:val="008D4E0A"/>
    <w:rsid w:val="008D5A5C"/>
    <w:rsid w:val="008F1DE4"/>
    <w:rsid w:val="008F27BF"/>
    <w:rsid w:val="0090030D"/>
    <w:rsid w:val="00901CD2"/>
    <w:rsid w:val="00904803"/>
    <w:rsid w:val="009072F4"/>
    <w:rsid w:val="0091180C"/>
    <w:rsid w:val="00911EE6"/>
    <w:rsid w:val="00914B66"/>
    <w:rsid w:val="00916BF3"/>
    <w:rsid w:val="00916FC2"/>
    <w:rsid w:val="009178A4"/>
    <w:rsid w:val="00917A21"/>
    <w:rsid w:val="00923113"/>
    <w:rsid w:val="00923B09"/>
    <w:rsid w:val="00923BD6"/>
    <w:rsid w:val="00925D26"/>
    <w:rsid w:val="00926B36"/>
    <w:rsid w:val="00932BB2"/>
    <w:rsid w:val="0093500F"/>
    <w:rsid w:val="00935799"/>
    <w:rsid w:val="00950429"/>
    <w:rsid w:val="00954818"/>
    <w:rsid w:val="00955161"/>
    <w:rsid w:val="00956A22"/>
    <w:rsid w:val="00957CD2"/>
    <w:rsid w:val="00960E7B"/>
    <w:rsid w:val="00961AB9"/>
    <w:rsid w:val="009657A7"/>
    <w:rsid w:val="00971493"/>
    <w:rsid w:val="009731D9"/>
    <w:rsid w:val="009864A7"/>
    <w:rsid w:val="00987249"/>
    <w:rsid w:val="009879A6"/>
    <w:rsid w:val="00990A39"/>
    <w:rsid w:val="00992266"/>
    <w:rsid w:val="00996FAF"/>
    <w:rsid w:val="009A1065"/>
    <w:rsid w:val="009A645E"/>
    <w:rsid w:val="009A74DD"/>
    <w:rsid w:val="009A77F5"/>
    <w:rsid w:val="009B4356"/>
    <w:rsid w:val="009C10FD"/>
    <w:rsid w:val="009C333F"/>
    <w:rsid w:val="009C39A9"/>
    <w:rsid w:val="009C7A69"/>
    <w:rsid w:val="009D4209"/>
    <w:rsid w:val="009E4B9E"/>
    <w:rsid w:val="009E515A"/>
    <w:rsid w:val="009E518C"/>
    <w:rsid w:val="009E566A"/>
    <w:rsid w:val="009F1C93"/>
    <w:rsid w:val="009F22E8"/>
    <w:rsid w:val="00A04E24"/>
    <w:rsid w:val="00A05271"/>
    <w:rsid w:val="00A05CDA"/>
    <w:rsid w:val="00A07279"/>
    <w:rsid w:val="00A11316"/>
    <w:rsid w:val="00A16DBE"/>
    <w:rsid w:val="00A23057"/>
    <w:rsid w:val="00A3253C"/>
    <w:rsid w:val="00A356B7"/>
    <w:rsid w:val="00A3659D"/>
    <w:rsid w:val="00A46404"/>
    <w:rsid w:val="00A46B6E"/>
    <w:rsid w:val="00A557C0"/>
    <w:rsid w:val="00A55A73"/>
    <w:rsid w:val="00A56825"/>
    <w:rsid w:val="00A56F5C"/>
    <w:rsid w:val="00A57170"/>
    <w:rsid w:val="00A601CE"/>
    <w:rsid w:val="00A63E7C"/>
    <w:rsid w:val="00A71CCD"/>
    <w:rsid w:val="00A81CAE"/>
    <w:rsid w:val="00A82569"/>
    <w:rsid w:val="00A82D98"/>
    <w:rsid w:val="00A944E8"/>
    <w:rsid w:val="00AA64A5"/>
    <w:rsid w:val="00AB7CB8"/>
    <w:rsid w:val="00AC35DF"/>
    <w:rsid w:val="00AC3768"/>
    <w:rsid w:val="00AC3CAD"/>
    <w:rsid w:val="00AC5B53"/>
    <w:rsid w:val="00AD2B09"/>
    <w:rsid w:val="00AD3CB0"/>
    <w:rsid w:val="00AE0F57"/>
    <w:rsid w:val="00AE58DB"/>
    <w:rsid w:val="00AF0F2C"/>
    <w:rsid w:val="00AF270F"/>
    <w:rsid w:val="00B04CBF"/>
    <w:rsid w:val="00B066B4"/>
    <w:rsid w:val="00B12A85"/>
    <w:rsid w:val="00B214C4"/>
    <w:rsid w:val="00B22CA1"/>
    <w:rsid w:val="00B22F77"/>
    <w:rsid w:val="00B23CE7"/>
    <w:rsid w:val="00B25339"/>
    <w:rsid w:val="00B36B11"/>
    <w:rsid w:val="00B4666A"/>
    <w:rsid w:val="00B51800"/>
    <w:rsid w:val="00B54B83"/>
    <w:rsid w:val="00B616F1"/>
    <w:rsid w:val="00B65F61"/>
    <w:rsid w:val="00B719A3"/>
    <w:rsid w:val="00B739EA"/>
    <w:rsid w:val="00B7713D"/>
    <w:rsid w:val="00B809ED"/>
    <w:rsid w:val="00B813D0"/>
    <w:rsid w:val="00B8219B"/>
    <w:rsid w:val="00B82644"/>
    <w:rsid w:val="00B85773"/>
    <w:rsid w:val="00B85A83"/>
    <w:rsid w:val="00B918C1"/>
    <w:rsid w:val="00B94BDB"/>
    <w:rsid w:val="00B96CCD"/>
    <w:rsid w:val="00BA37DD"/>
    <w:rsid w:val="00BB0FF9"/>
    <w:rsid w:val="00BB1C61"/>
    <w:rsid w:val="00BB2A2D"/>
    <w:rsid w:val="00BB7868"/>
    <w:rsid w:val="00BC0B83"/>
    <w:rsid w:val="00BC0C2B"/>
    <w:rsid w:val="00BC4DD4"/>
    <w:rsid w:val="00BD22A7"/>
    <w:rsid w:val="00BD58D6"/>
    <w:rsid w:val="00BD7B45"/>
    <w:rsid w:val="00BE1A96"/>
    <w:rsid w:val="00BE2DEF"/>
    <w:rsid w:val="00BE4097"/>
    <w:rsid w:val="00BE4383"/>
    <w:rsid w:val="00BE6C5A"/>
    <w:rsid w:val="00BF476F"/>
    <w:rsid w:val="00C056C5"/>
    <w:rsid w:val="00C05A97"/>
    <w:rsid w:val="00C06ACF"/>
    <w:rsid w:val="00C072F8"/>
    <w:rsid w:val="00C14F5A"/>
    <w:rsid w:val="00C16C70"/>
    <w:rsid w:val="00C23C79"/>
    <w:rsid w:val="00C26919"/>
    <w:rsid w:val="00C304C7"/>
    <w:rsid w:val="00C30CE6"/>
    <w:rsid w:val="00C31ECD"/>
    <w:rsid w:val="00C400E5"/>
    <w:rsid w:val="00C44217"/>
    <w:rsid w:val="00C50102"/>
    <w:rsid w:val="00C503B5"/>
    <w:rsid w:val="00C60289"/>
    <w:rsid w:val="00C7031F"/>
    <w:rsid w:val="00C7149B"/>
    <w:rsid w:val="00C71F7F"/>
    <w:rsid w:val="00C73886"/>
    <w:rsid w:val="00C85869"/>
    <w:rsid w:val="00C86DE2"/>
    <w:rsid w:val="00C87924"/>
    <w:rsid w:val="00C91407"/>
    <w:rsid w:val="00C93005"/>
    <w:rsid w:val="00C93C8D"/>
    <w:rsid w:val="00C95590"/>
    <w:rsid w:val="00C964B6"/>
    <w:rsid w:val="00CA21C4"/>
    <w:rsid w:val="00CA33AD"/>
    <w:rsid w:val="00CA389A"/>
    <w:rsid w:val="00CA501C"/>
    <w:rsid w:val="00CA60AD"/>
    <w:rsid w:val="00CA6BA2"/>
    <w:rsid w:val="00CB63DC"/>
    <w:rsid w:val="00CC2EE9"/>
    <w:rsid w:val="00CC6BFC"/>
    <w:rsid w:val="00CC7A5D"/>
    <w:rsid w:val="00CC7F04"/>
    <w:rsid w:val="00CD7733"/>
    <w:rsid w:val="00CE4C60"/>
    <w:rsid w:val="00CE50AB"/>
    <w:rsid w:val="00CE79A4"/>
    <w:rsid w:val="00CF1143"/>
    <w:rsid w:val="00CF1908"/>
    <w:rsid w:val="00CF2E67"/>
    <w:rsid w:val="00D00371"/>
    <w:rsid w:val="00D03919"/>
    <w:rsid w:val="00D03D46"/>
    <w:rsid w:val="00D067E3"/>
    <w:rsid w:val="00D073E8"/>
    <w:rsid w:val="00D108CA"/>
    <w:rsid w:val="00D114F3"/>
    <w:rsid w:val="00D20ECA"/>
    <w:rsid w:val="00D22D78"/>
    <w:rsid w:val="00D3102D"/>
    <w:rsid w:val="00D311B9"/>
    <w:rsid w:val="00D322B4"/>
    <w:rsid w:val="00D33A8F"/>
    <w:rsid w:val="00D44991"/>
    <w:rsid w:val="00D45660"/>
    <w:rsid w:val="00D5107E"/>
    <w:rsid w:val="00D54312"/>
    <w:rsid w:val="00D5748A"/>
    <w:rsid w:val="00D60394"/>
    <w:rsid w:val="00D71133"/>
    <w:rsid w:val="00D754EF"/>
    <w:rsid w:val="00D849FE"/>
    <w:rsid w:val="00D85629"/>
    <w:rsid w:val="00D94003"/>
    <w:rsid w:val="00D9744B"/>
    <w:rsid w:val="00DA0CC4"/>
    <w:rsid w:val="00DA567B"/>
    <w:rsid w:val="00DB4EAC"/>
    <w:rsid w:val="00DB74F4"/>
    <w:rsid w:val="00DC1CA3"/>
    <w:rsid w:val="00DC67B0"/>
    <w:rsid w:val="00DC69A9"/>
    <w:rsid w:val="00DC6BEA"/>
    <w:rsid w:val="00DC7F4D"/>
    <w:rsid w:val="00DD0498"/>
    <w:rsid w:val="00DD3571"/>
    <w:rsid w:val="00DD3B82"/>
    <w:rsid w:val="00DD45AD"/>
    <w:rsid w:val="00DE0535"/>
    <w:rsid w:val="00DE4BF0"/>
    <w:rsid w:val="00DE4D50"/>
    <w:rsid w:val="00DE639D"/>
    <w:rsid w:val="00DF0E18"/>
    <w:rsid w:val="00DF2409"/>
    <w:rsid w:val="00DF528F"/>
    <w:rsid w:val="00DF5F77"/>
    <w:rsid w:val="00DF7D48"/>
    <w:rsid w:val="00E002FA"/>
    <w:rsid w:val="00E020FB"/>
    <w:rsid w:val="00E0538A"/>
    <w:rsid w:val="00E13BE1"/>
    <w:rsid w:val="00E1461F"/>
    <w:rsid w:val="00E32207"/>
    <w:rsid w:val="00E367B0"/>
    <w:rsid w:val="00E36DE5"/>
    <w:rsid w:val="00E407E8"/>
    <w:rsid w:val="00E418DE"/>
    <w:rsid w:val="00E42A04"/>
    <w:rsid w:val="00E47246"/>
    <w:rsid w:val="00E539F1"/>
    <w:rsid w:val="00E639BB"/>
    <w:rsid w:val="00E6475D"/>
    <w:rsid w:val="00E721FB"/>
    <w:rsid w:val="00E73B80"/>
    <w:rsid w:val="00E742D0"/>
    <w:rsid w:val="00E744A7"/>
    <w:rsid w:val="00E76037"/>
    <w:rsid w:val="00E80CE9"/>
    <w:rsid w:val="00E83382"/>
    <w:rsid w:val="00E86E13"/>
    <w:rsid w:val="00E927BE"/>
    <w:rsid w:val="00E93882"/>
    <w:rsid w:val="00EA19C3"/>
    <w:rsid w:val="00EA2346"/>
    <w:rsid w:val="00EA56F3"/>
    <w:rsid w:val="00EA5ADE"/>
    <w:rsid w:val="00EA71D9"/>
    <w:rsid w:val="00EB269A"/>
    <w:rsid w:val="00EB2EC8"/>
    <w:rsid w:val="00EB3CFB"/>
    <w:rsid w:val="00EB5095"/>
    <w:rsid w:val="00EB5B17"/>
    <w:rsid w:val="00EB6973"/>
    <w:rsid w:val="00EC0461"/>
    <w:rsid w:val="00EC2B69"/>
    <w:rsid w:val="00EC5B7E"/>
    <w:rsid w:val="00ED0217"/>
    <w:rsid w:val="00ED5D20"/>
    <w:rsid w:val="00ED6E18"/>
    <w:rsid w:val="00EE2D5A"/>
    <w:rsid w:val="00EE360B"/>
    <w:rsid w:val="00EF526A"/>
    <w:rsid w:val="00F00269"/>
    <w:rsid w:val="00F016F2"/>
    <w:rsid w:val="00F0420A"/>
    <w:rsid w:val="00F1230F"/>
    <w:rsid w:val="00F21554"/>
    <w:rsid w:val="00F24965"/>
    <w:rsid w:val="00F25E4A"/>
    <w:rsid w:val="00F261CF"/>
    <w:rsid w:val="00F30658"/>
    <w:rsid w:val="00F31107"/>
    <w:rsid w:val="00F37802"/>
    <w:rsid w:val="00F515C3"/>
    <w:rsid w:val="00F51A77"/>
    <w:rsid w:val="00F569C7"/>
    <w:rsid w:val="00F62B9B"/>
    <w:rsid w:val="00F65B1C"/>
    <w:rsid w:val="00F6655A"/>
    <w:rsid w:val="00F777BA"/>
    <w:rsid w:val="00F8326B"/>
    <w:rsid w:val="00F97628"/>
    <w:rsid w:val="00FA023B"/>
    <w:rsid w:val="00FA2942"/>
    <w:rsid w:val="00FA2B63"/>
    <w:rsid w:val="00FB2856"/>
    <w:rsid w:val="00FB60F2"/>
    <w:rsid w:val="00FB72B9"/>
    <w:rsid w:val="00FC01B9"/>
    <w:rsid w:val="00FC2884"/>
    <w:rsid w:val="00FC50C1"/>
    <w:rsid w:val="00FC6388"/>
    <w:rsid w:val="00FC6F16"/>
    <w:rsid w:val="00FD2379"/>
    <w:rsid w:val="00FD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ListBullet"/>
    <w:qFormat/>
    <w:rsid w:val="00955161"/>
    <w:pPr>
      <w:spacing w:before="120" w:after="240"/>
    </w:pPr>
    <w:rPr>
      <w:rFonts w:asciiTheme="minorHAnsi" w:hAnsiTheme="minorHAnsi" w:cs="Arial"/>
      <w:color w:val="000000"/>
      <w:sz w:val="22"/>
      <w:szCs w:val="18"/>
      <w:lang w:val="en-AU"/>
    </w:rPr>
  </w:style>
  <w:style w:type="paragraph" w:styleId="Heading1">
    <w:name w:val="heading 1"/>
    <w:basedOn w:val="Normal"/>
    <w:next w:val="Normal"/>
    <w:qFormat/>
    <w:rsid w:val="00A55A73"/>
    <w:pPr>
      <w:outlineLvl w:val="0"/>
    </w:pPr>
    <w:rPr>
      <w:rFonts w:ascii="Tahoma" w:hAnsi="Tahoma" w:cs="Tahoma"/>
      <w:color w:val="auto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A1065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333F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1109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1">
    <w:name w:val="Indent1"/>
    <w:basedOn w:val="Normal"/>
    <w:rsid w:val="00783A79"/>
    <w:pPr>
      <w:ind w:left="677"/>
    </w:pPr>
  </w:style>
  <w:style w:type="paragraph" w:styleId="Footer">
    <w:name w:val="footer"/>
    <w:basedOn w:val="Normal"/>
    <w:link w:val="FooterChar"/>
    <w:uiPriority w:val="99"/>
    <w:rsid w:val="00783A79"/>
    <w:pPr>
      <w:tabs>
        <w:tab w:val="center" w:pos="4320"/>
        <w:tab w:val="right" w:pos="8640"/>
      </w:tabs>
      <w:jc w:val="right"/>
    </w:pPr>
  </w:style>
  <w:style w:type="character" w:styleId="PageNumber">
    <w:name w:val="page number"/>
    <w:basedOn w:val="DefaultParagraphFont"/>
    <w:rsid w:val="00783A79"/>
  </w:style>
  <w:style w:type="paragraph" w:styleId="Header">
    <w:name w:val="header"/>
    <w:basedOn w:val="Normal"/>
    <w:rsid w:val="00783A79"/>
    <w:pPr>
      <w:pBdr>
        <w:bottom w:val="single" w:sz="12" w:space="1" w:color="auto"/>
      </w:pBdr>
      <w:tabs>
        <w:tab w:val="center" w:pos="4320"/>
        <w:tab w:val="right" w:pos="8640"/>
      </w:tabs>
      <w:jc w:val="center"/>
    </w:pPr>
    <w:rPr>
      <w:b/>
    </w:rPr>
  </w:style>
  <w:style w:type="table" w:styleId="TableGrid">
    <w:name w:val="Table Grid"/>
    <w:basedOn w:val="TableNormal"/>
    <w:rsid w:val="00783A7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C333F"/>
    <w:pPr>
      <w:spacing w:before="240"/>
    </w:pPr>
    <w:rPr>
      <w:sz w:val="34"/>
      <w:lang w:val="en-US" w:eastAsia="en-AU"/>
    </w:rPr>
  </w:style>
  <w:style w:type="paragraph" w:customStyle="1" w:styleId="Indent1BulletedList">
    <w:name w:val="Indent1 (Bulleted List)"/>
    <w:basedOn w:val="Normal"/>
    <w:rsid w:val="009C333F"/>
    <w:pPr>
      <w:numPr>
        <w:numId w:val="1"/>
      </w:numPr>
      <w:tabs>
        <w:tab w:val="clear" w:pos="360"/>
      </w:tabs>
      <w:ind w:left="426" w:hanging="284"/>
    </w:pPr>
    <w:rPr>
      <w:sz w:val="34"/>
      <w:u w:color="000000"/>
    </w:rPr>
  </w:style>
  <w:style w:type="paragraph" w:customStyle="1" w:styleId="NormalBold">
    <w:name w:val="Normal + Bold"/>
    <w:basedOn w:val="Normal"/>
    <w:rsid w:val="00494B60"/>
    <w:rPr>
      <w:b/>
      <w:bCs/>
      <w:szCs w:val="22"/>
    </w:rPr>
  </w:style>
  <w:style w:type="character" w:styleId="Hyperlink">
    <w:name w:val="Hyperlink"/>
    <w:rsid w:val="00B12A85"/>
    <w:rPr>
      <w:color w:val="0000FF"/>
      <w:u w:val="single"/>
    </w:rPr>
  </w:style>
  <w:style w:type="character" w:styleId="FollowedHyperlink">
    <w:name w:val="FollowedHyperlink"/>
    <w:rsid w:val="00B12A85"/>
    <w:rPr>
      <w:color w:val="800080"/>
      <w:u w:val="single"/>
    </w:rPr>
  </w:style>
  <w:style w:type="paragraph" w:customStyle="1" w:styleId="headerrinstrum">
    <w:name w:val="header rinstrum"/>
    <w:basedOn w:val="Normal"/>
    <w:rsid w:val="009A77F5"/>
    <w:pPr>
      <w:spacing w:beforeLines="40" w:afterLines="40"/>
      <w:jc w:val="center"/>
    </w:pPr>
    <w:rPr>
      <w:b/>
      <w:color w:val="FF9900"/>
      <w:szCs w:val="24"/>
    </w:rPr>
  </w:style>
  <w:style w:type="paragraph" w:styleId="BalloonText">
    <w:name w:val="Balloon Text"/>
    <w:basedOn w:val="Normal"/>
    <w:semiHidden/>
    <w:rsid w:val="0057402A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semiHidden/>
    <w:rsid w:val="00111092"/>
    <w:rPr>
      <w:rFonts w:ascii="Calibri" w:eastAsia="Times New Roman" w:hAnsi="Calibri" w:cs="Times New Roman"/>
      <w:b/>
      <w:bCs/>
      <w:sz w:val="28"/>
      <w:szCs w:val="28"/>
      <w:lang w:val="en-AU"/>
    </w:rPr>
  </w:style>
  <w:style w:type="paragraph" w:styleId="NormalWeb">
    <w:name w:val="Normal (Web)"/>
    <w:basedOn w:val="Normal"/>
    <w:uiPriority w:val="99"/>
    <w:rsid w:val="00111092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character" w:styleId="Strong">
    <w:name w:val="Strong"/>
    <w:uiPriority w:val="22"/>
    <w:qFormat/>
    <w:rsid w:val="00111092"/>
    <w:rPr>
      <w:b/>
      <w:bCs/>
    </w:rPr>
  </w:style>
  <w:style w:type="character" w:customStyle="1" w:styleId="FooterChar">
    <w:name w:val="Footer Char"/>
    <w:link w:val="Footer"/>
    <w:uiPriority w:val="99"/>
    <w:rsid w:val="009A1065"/>
    <w:rPr>
      <w:rFonts w:ascii="Arial" w:hAnsi="Arial"/>
      <w:sz w:val="24"/>
      <w:lang w:val="en-AU"/>
    </w:rPr>
  </w:style>
  <w:style w:type="character" w:customStyle="1" w:styleId="Heading2Char">
    <w:name w:val="Heading 2 Char"/>
    <w:link w:val="Heading2"/>
    <w:semiHidden/>
    <w:rsid w:val="009A1065"/>
    <w:rPr>
      <w:rFonts w:ascii="Cambria" w:eastAsia="Times New Roman" w:hAnsi="Cambria" w:cs="Times New Roman"/>
      <w:b/>
      <w:bCs/>
      <w:i/>
      <w:iCs/>
      <w:sz w:val="28"/>
      <w:szCs w:val="28"/>
      <w:lang w:val="en-AU"/>
    </w:rPr>
  </w:style>
  <w:style w:type="paragraph" w:styleId="ListParagraph">
    <w:name w:val="List Paragraph"/>
    <w:basedOn w:val="Normal"/>
    <w:uiPriority w:val="34"/>
    <w:qFormat/>
    <w:rsid w:val="00955161"/>
    <w:pPr>
      <w:spacing w:after="120"/>
      <w:contextualSpacing/>
    </w:pPr>
    <w:rPr>
      <w:szCs w:val="24"/>
      <w:lang w:val="en-US"/>
    </w:rPr>
  </w:style>
  <w:style w:type="character" w:styleId="Emphasis">
    <w:name w:val="Emphasis"/>
    <w:uiPriority w:val="20"/>
    <w:qFormat/>
    <w:rsid w:val="00E539F1"/>
    <w:rPr>
      <w:i/>
      <w:iCs/>
    </w:rPr>
  </w:style>
  <w:style w:type="paragraph" w:styleId="BodyText">
    <w:name w:val="Body Text"/>
    <w:basedOn w:val="Normal"/>
    <w:link w:val="BodyTextChar"/>
    <w:rsid w:val="00CC2EE9"/>
    <w:pPr>
      <w:spacing w:before="0"/>
    </w:pPr>
    <w:rPr>
      <w:rFonts w:ascii="Arial Narrow" w:hAnsi="Arial Narrow" w:cs="Times New Roman"/>
      <w:color w:val="auto"/>
      <w:szCs w:val="20"/>
      <w:lang w:eastAsia="en-AU"/>
    </w:rPr>
  </w:style>
  <w:style w:type="character" w:customStyle="1" w:styleId="BodyTextChar">
    <w:name w:val="Body Text Char"/>
    <w:link w:val="BodyText"/>
    <w:rsid w:val="00CC2EE9"/>
    <w:rPr>
      <w:rFonts w:ascii="Arial Narrow" w:hAnsi="Arial Narrow"/>
      <w:sz w:val="22"/>
      <w:lang w:val="en-AU" w:eastAsia="en-AU"/>
    </w:rPr>
  </w:style>
  <w:style w:type="paragraph" w:styleId="Subtitle">
    <w:name w:val="Subtitle"/>
    <w:basedOn w:val="Normal"/>
    <w:next w:val="Normal"/>
    <w:link w:val="SubtitleChar"/>
    <w:qFormat/>
    <w:rsid w:val="001610F8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1610F8"/>
    <w:rPr>
      <w:rFonts w:ascii="Cambria" w:eastAsia="Times New Roman" w:hAnsi="Cambria" w:cs="Times New Roman"/>
      <w:color w:val="000000"/>
      <w:sz w:val="24"/>
      <w:szCs w:val="24"/>
      <w:lang w:val="en-AU"/>
    </w:rPr>
  </w:style>
  <w:style w:type="paragraph" w:styleId="NoSpacing">
    <w:name w:val="No Spacing"/>
    <w:uiPriority w:val="1"/>
    <w:qFormat/>
    <w:rsid w:val="003A2F41"/>
    <w:rPr>
      <w:rFonts w:ascii="Arial" w:hAnsi="Arial" w:cs="Arial"/>
      <w:color w:val="000000"/>
      <w:sz w:val="18"/>
      <w:szCs w:val="18"/>
      <w:lang w:val="en-AU"/>
    </w:rPr>
  </w:style>
  <w:style w:type="character" w:styleId="SubtleReference">
    <w:name w:val="Subtle Reference"/>
    <w:uiPriority w:val="31"/>
    <w:qFormat/>
    <w:rsid w:val="00A05271"/>
    <w:rPr>
      <w:smallCaps/>
    </w:rPr>
  </w:style>
  <w:style w:type="character" w:styleId="CommentReference">
    <w:name w:val="annotation reference"/>
    <w:basedOn w:val="DefaultParagraphFont"/>
    <w:rsid w:val="00B22F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2F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22F77"/>
    <w:rPr>
      <w:rFonts w:ascii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B22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22F77"/>
    <w:rPr>
      <w:rFonts w:ascii="Arial" w:hAnsi="Arial" w:cs="Arial"/>
      <w:b/>
      <w:bCs/>
      <w:color w:val="000000"/>
      <w:lang w:val="en-AU"/>
    </w:rPr>
  </w:style>
  <w:style w:type="paragraph" w:styleId="ListBullet">
    <w:name w:val="List Bullet"/>
    <w:basedOn w:val="Normal"/>
    <w:rsid w:val="00955161"/>
    <w:pPr>
      <w:numPr>
        <w:numId w:val="3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ListBullet"/>
    <w:qFormat/>
    <w:rsid w:val="00955161"/>
    <w:pPr>
      <w:spacing w:before="120" w:after="240"/>
    </w:pPr>
    <w:rPr>
      <w:rFonts w:asciiTheme="minorHAnsi" w:hAnsiTheme="minorHAnsi" w:cs="Arial"/>
      <w:color w:val="000000"/>
      <w:sz w:val="22"/>
      <w:szCs w:val="18"/>
      <w:lang w:val="en-AU"/>
    </w:rPr>
  </w:style>
  <w:style w:type="paragraph" w:styleId="Heading1">
    <w:name w:val="heading 1"/>
    <w:basedOn w:val="Normal"/>
    <w:next w:val="Normal"/>
    <w:qFormat/>
    <w:rsid w:val="00A55A73"/>
    <w:pPr>
      <w:outlineLvl w:val="0"/>
    </w:pPr>
    <w:rPr>
      <w:rFonts w:ascii="Tahoma" w:hAnsi="Tahoma" w:cs="Tahoma"/>
      <w:color w:val="auto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A1065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333F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1109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1">
    <w:name w:val="Indent1"/>
    <w:basedOn w:val="Normal"/>
    <w:rsid w:val="00783A79"/>
    <w:pPr>
      <w:ind w:left="677"/>
    </w:pPr>
  </w:style>
  <w:style w:type="paragraph" w:styleId="Footer">
    <w:name w:val="footer"/>
    <w:basedOn w:val="Normal"/>
    <w:link w:val="FooterChar"/>
    <w:uiPriority w:val="99"/>
    <w:rsid w:val="00783A79"/>
    <w:pPr>
      <w:tabs>
        <w:tab w:val="center" w:pos="4320"/>
        <w:tab w:val="right" w:pos="8640"/>
      </w:tabs>
      <w:jc w:val="right"/>
    </w:pPr>
  </w:style>
  <w:style w:type="character" w:styleId="PageNumber">
    <w:name w:val="page number"/>
    <w:basedOn w:val="DefaultParagraphFont"/>
    <w:rsid w:val="00783A79"/>
  </w:style>
  <w:style w:type="paragraph" w:styleId="Header">
    <w:name w:val="header"/>
    <w:basedOn w:val="Normal"/>
    <w:rsid w:val="00783A79"/>
    <w:pPr>
      <w:pBdr>
        <w:bottom w:val="single" w:sz="12" w:space="1" w:color="auto"/>
      </w:pBdr>
      <w:tabs>
        <w:tab w:val="center" w:pos="4320"/>
        <w:tab w:val="right" w:pos="8640"/>
      </w:tabs>
      <w:jc w:val="center"/>
    </w:pPr>
    <w:rPr>
      <w:b/>
    </w:rPr>
  </w:style>
  <w:style w:type="table" w:styleId="TableGrid">
    <w:name w:val="Table Grid"/>
    <w:basedOn w:val="TableNormal"/>
    <w:rsid w:val="00783A7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C333F"/>
    <w:pPr>
      <w:spacing w:before="240"/>
    </w:pPr>
    <w:rPr>
      <w:sz w:val="34"/>
      <w:lang w:val="en-US" w:eastAsia="en-AU"/>
    </w:rPr>
  </w:style>
  <w:style w:type="paragraph" w:customStyle="1" w:styleId="Indent1BulletedList">
    <w:name w:val="Indent1 (Bulleted List)"/>
    <w:basedOn w:val="Normal"/>
    <w:rsid w:val="009C333F"/>
    <w:pPr>
      <w:numPr>
        <w:numId w:val="1"/>
      </w:numPr>
      <w:tabs>
        <w:tab w:val="clear" w:pos="360"/>
      </w:tabs>
      <w:ind w:left="426" w:hanging="284"/>
    </w:pPr>
    <w:rPr>
      <w:sz w:val="34"/>
      <w:u w:color="000000"/>
    </w:rPr>
  </w:style>
  <w:style w:type="paragraph" w:customStyle="1" w:styleId="NormalBold">
    <w:name w:val="Normal + Bold"/>
    <w:basedOn w:val="Normal"/>
    <w:rsid w:val="00494B60"/>
    <w:rPr>
      <w:b/>
      <w:bCs/>
      <w:szCs w:val="22"/>
    </w:rPr>
  </w:style>
  <w:style w:type="character" w:styleId="Hyperlink">
    <w:name w:val="Hyperlink"/>
    <w:rsid w:val="00B12A85"/>
    <w:rPr>
      <w:color w:val="0000FF"/>
      <w:u w:val="single"/>
    </w:rPr>
  </w:style>
  <w:style w:type="character" w:styleId="FollowedHyperlink">
    <w:name w:val="FollowedHyperlink"/>
    <w:rsid w:val="00B12A85"/>
    <w:rPr>
      <w:color w:val="800080"/>
      <w:u w:val="single"/>
    </w:rPr>
  </w:style>
  <w:style w:type="paragraph" w:customStyle="1" w:styleId="headerrinstrum">
    <w:name w:val="header rinstrum"/>
    <w:basedOn w:val="Normal"/>
    <w:rsid w:val="009A77F5"/>
    <w:pPr>
      <w:spacing w:beforeLines="40" w:afterLines="40"/>
      <w:jc w:val="center"/>
    </w:pPr>
    <w:rPr>
      <w:b/>
      <w:color w:val="FF9900"/>
      <w:szCs w:val="24"/>
    </w:rPr>
  </w:style>
  <w:style w:type="paragraph" w:styleId="BalloonText">
    <w:name w:val="Balloon Text"/>
    <w:basedOn w:val="Normal"/>
    <w:semiHidden/>
    <w:rsid w:val="0057402A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semiHidden/>
    <w:rsid w:val="00111092"/>
    <w:rPr>
      <w:rFonts w:ascii="Calibri" w:eastAsia="Times New Roman" w:hAnsi="Calibri" w:cs="Times New Roman"/>
      <w:b/>
      <w:bCs/>
      <w:sz w:val="28"/>
      <w:szCs w:val="28"/>
      <w:lang w:val="en-AU"/>
    </w:rPr>
  </w:style>
  <w:style w:type="paragraph" w:styleId="NormalWeb">
    <w:name w:val="Normal (Web)"/>
    <w:basedOn w:val="Normal"/>
    <w:uiPriority w:val="99"/>
    <w:rsid w:val="00111092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character" w:styleId="Strong">
    <w:name w:val="Strong"/>
    <w:uiPriority w:val="22"/>
    <w:qFormat/>
    <w:rsid w:val="00111092"/>
    <w:rPr>
      <w:b/>
      <w:bCs/>
    </w:rPr>
  </w:style>
  <w:style w:type="character" w:customStyle="1" w:styleId="FooterChar">
    <w:name w:val="Footer Char"/>
    <w:link w:val="Footer"/>
    <w:uiPriority w:val="99"/>
    <w:rsid w:val="009A1065"/>
    <w:rPr>
      <w:rFonts w:ascii="Arial" w:hAnsi="Arial"/>
      <w:sz w:val="24"/>
      <w:lang w:val="en-AU"/>
    </w:rPr>
  </w:style>
  <w:style w:type="character" w:customStyle="1" w:styleId="Heading2Char">
    <w:name w:val="Heading 2 Char"/>
    <w:link w:val="Heading2"/>
    <w:semiHidden/>
    <w:rsid w:val="009A1065"/>
    <w:rPr>
      <w:rFonts w:ascii="Cambria" w:eastAsia="Times New Roman" w:hAnsi="Cambria" w:cs="Times New Roman"/>
      <w:b/>
      <w:bCs/>
      <w:i/>
      <w:iCs/>
      <w:sz w:val="28"/>
      <w:szCs w:val="28"/>
      <w:lang w:val="en-AU"/>
    </w:rPr>
  </w:style>
  <w:style w:type="paragraph" w:styleId="ListParagraph">
    <w:name w:val="List Paragraph"/>
    <w:basedOn w:val="Normal"/>
    <w:uiPriority w:val="34"/>
    <w:qFormat/>
    <w:rsid w:val="00955161"/>
    <w:pPr>
      <w:spacing w:after="120"/>
      <w:contextualSpacing/>
    </w:pPr>
    <w:rPr>
      <w:szCs w:val="24"/>
      <w:lang w:val="en-US"/>
    </w:rPr>
  </w:style>
  <w:style w:type="character" w:styleId="Emphasis">
    <w:name w:val="Emphasis"/>
    <w:uiPriority w:val="20"/>
    <w:qFormat/>
    <w:rsid w:val="00E539F1"/>
    <w:rPr>
      <w:i/>
      <w:iCs/>
    </w:rPr>
  </w:style>
  <w:style w:type="paragraph" w:styleId="BodyText">
    <w:name w:val="Body Text"/>
    <w:basedOn w:val="Normal"/>
    <w:link w:val="BodyTextChar"/>
    <w:rsid w:val="00CC2EE9"/>
    <w:pPr>
      <w:spacing w:before="0"/>
    </w:pPr>
    <w:rPr>
      <w:rFonts w:ascii="Arial Narrow" w:hAnsi="Arial Narrow" w:cs="Times New Roman"/>
      <w:color w:val="auto"/>
      <w:szCs w:val="20"/>
      <w:lang w:eastAsia="en-AU"/>
    </w:rPr>
  </w:style>
  <w:style w:type="character" w:customStyle="1" w:styleId="BodyTextChar">
    <w:name w:val="Body Text Char"/>
    <w:link w:val="BodyText"/>
    <w:rsid w:val="00CC2EE9"/>
    <w:rPr>
      <w:rFonts w:ascii="Arial Narrow" w:hAnsi="Arial Narrow"/>
      <w:sz w:val="22"/>
      <w:lang w:val="en-AU" w:eastAsia="en-AU"/>
    </w:rPr>
  </w:style>
  <w:style w:type="paragraph" w:styleId="Subtitle">
    <w:name w:val="Subtitle"/>
    <w:basedOn w:val="Normal"/>
    <w:next w:val="Normal"/>
    <w:link w:val="SubtitleChar"/>
    <w:qFormat/>
    <w:rsid w:val="001610F8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1610F8"/>
    <w:rPr>
      <w:rFonts w:ascii="Cambria" w:eastAsia="Times New Roman" w:hAnsi="Cambria" w:cs="Times New Roman"/>
      <w:color w:val="000000"/>
      <w:sz w:val="24"/>
      <w:szCs w:val="24"/>
      <w:lang w:val="en-AU"/>
    </w:rPr>
  </w:style>
  <w:style w:type="paragraph" w:styleId="NoSpacing">
    <w:name w:val="No Spacing"/>
    <w:uiPriority w:val="1"/>
    <w:qFormat/>
    <w:rsid w:val="003A2F41"/>
    <w:rPr>
      <w:rFonts w:ascii="Arial" w:hAnsi="Arial" w:cs="Arial"/>
      <w:color w:val="000000"/>
      <w:sz w:val="18"/>
      <w:szCs w:val="18"/>
      <w:lang w:val="en-AU"/>
    </w:rPr>
  </w:style>
  <w:style w:type="character" w:styleId="SubtleReference">
    <w:name w:val="Subtle Reference"/>
    <w:uiPriority w:val="31"/>
    <w:qFormat/>
    <w:rsid w:val="00A05271"/>
    <w:rPr>
      <w:smallCaps/>
    </w:rPr>
  </w:style>
  <w:style w:type="character" w:styleId="CommentReference">
    <w:name w:val="annotation reference"/>
    <w:basedOn w:val="DefaultParagraphFont"/>
    <w:rsid w:val="00B22F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2F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22F77"/>
    <w:rPr>
      <w:rFonts w:ascii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B22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22F77"/>
    <w:rPr>
      <w:rFonts w:ascii="Arial" w:hAnsi="Arial" w:cs="Arial"/>
      <w:b/>
      <w:bCs/>
      <w:color w:val="000000"/>
      <w:lang w:val="en-AU"/>
    </w:rPr>
  </w:style>
  <w:style w:type="paragraph" w:styleId="ListBullet">
    <w:name w:val="List Bullet"/>
    <w:basedOn w:val="Normal"/>
    <w:rsid w:val="00955161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22956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6180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3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4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80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7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1573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5263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2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05951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8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6367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841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7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8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2134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9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3E673-1039-40EB-B718-C318CD6A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R400 Series</vt:lpstr>
    </vt:vector>
  </TitlesOfParts>
  <Company>Microsoft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R400 Series</dc:title>
  <dc:subject>K401,K402,K410,K411,K481,K491</dc:subject>
  <dc:creator>Leanne</dc:creator>
  <cp:lastModifiedBy>Leanne  Pearson</cp:lastModifiedBy>
  <cp:revision>4</cp:revision>
  <cp:lastPrinted>2014-01-07T04:05:00Z</cp:lastPrinted>
  <dcterms:created xsi:type="dcterms:W3CDTF">2014-01-07T16:56:00Z</dcterms:created>
  <dcterms:modified xsi:type="dcterms:W3CDTF">2014-10-29T00:13:00Z</dcterms:modified>
</cp:coreProperties>
</file>